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73E93" w14:textId="78B6CE3F" w:rsidR="00D75C0B" w:rsidRPr="00D75C0B" w:rsidRDefault="00D75C0B" w:rsidP="00B33E3B">
      <w:pPr>
        <w:jc w:val="center"/>
        <w:rPr>
          <w:b/>
          <w:bCs/>
        </w:rPr>
      </w:pPr>
      <w:r w:rsidRPr="00D75C0B">
        <w:rPr>
          <w:b/>
          <w:bCs/>
        </w:rPr>
        <w:t xml:space="preserve">REQUEST FOR BIDS </w:t>
      </w:r>
    </w:p>
    <w:p w14:paraId="36EB8B7B" w14:textId="2752D0B9" w:rsidR="00D75C0B" w:rsidRPr="00D75C0B" w:rsidRDefault="00D75C0B" w:rsidP="00B33E3B">
      <w:pPr>
        <w:jc w:val="center"/>
        <w:rPr>
          <w:b/>
          <w:bCs/>
        </w:rPr>
      </w:pPr>
      <w:r w:rsidRPr="00D75C0B">
        <w:rPr>
          <w:b/>
          <w:bCs/>
        </w:rPr>
        <w:t>BAYLOR COUNTY COURTHOUSE ROOF</w:t>
      </w:r>
    </w:p>
    <w:p w14:paraId="3044EB47" w14:textId="6AE9602B" w:rsidR="00D75C0B" w:rsidRPr="00D75C0B" w:rsidRDefault="00D75C0B" w:rsidP="00B33E3B">
      <w:pPr>
        <w:jc w:val="center"/>
        <w:rPr>
          <w:b/>
          <w:bCs/>
        </w:rPr>
      </w:pPr>
      <w:r w:rsidRPr="00D75C0B">
        <w:rPr>
          <w:b/>
          <w:bCs/>
        </w:rPr>
        <w:t>LOCATED AT 101 S. WASHINGTON ST.</w:t>
      </w:r>
    </w:p>
    <w:p w14:paraId="2CFA2D32" w14:textId="4108147C" w:rsidR="00D75C0B" w:rsidRPr="00D75C0B" w:rsidRDefault="00D75C0B" w:rsidP="00B33E3B">
      <w:pPr>
        <w:jc w:val="center"/>
        <w:rPr>
          <w:b/>
          <w:bCs/>
        </w:rPr>
      </w:pPr>
      <w:r w:rsidRPr="00D75C0B">
        <w:rPr>
          <w:b/>
          <w:bCs/>
        </w:rPr>
        <w:t>SEYMOUR, TX. 76380</w:t>
      </w:r>
    </w:p>
    <w:p w14:paraId="23F415F3" w14:textId="02BE7336" w:rsidR="00783D8E" w:rsidRDefault="00B33E3B" w:rsidP="00B33E3B">
      <w:r>
        <w:t xml:space="preserve">Baylor County is requesting bids </w:t>
      </w:r>
      <w:r w:rsidR="00EF0895">
        <w:t xml:space="preserve">for all roof areas of the courthouse 248 SQ. (24,800 SQ. FT.) </w:t>
      </w:r>
      <w:r>
        <w:t>to remove existing spray foam roof, clean roof of dirt, debris and water.  Removal of spray foam roof will require scarify foam roofing material to remove bad foam and roof coating.  Tear off any moisture saturated roof areas as needed (in addition to the roof scarify).  Dispose of all removed materials.  Pressure wash roof surfaces as needed</w:t>
      </w:r>
      <w:r w:rsidR="00783D8E">
        <w:t xml:space="preserve"> (lower section walls). Retain existing metal perimeter drip edge.  </w:t>
      </w:r>
      <w:r>
        <w:t xml:space="preserve">Apply substrate primer to all roof surfaces. </w:t>
      </w:r>
      <w:r w:rsidR="00ED5C62">
        <w:t>Apply Acrylic Coating.</w:t>
      </w:r>
      <w:r>
        <w:t xml:space="preserve"> </w:t>
      </w:r>
      <w:r w:rsidR="00EF0895">
        <w:t>Plumbers may be needed to disconnect, move and reconnect gas lines on roof.</w:t>
      </w:r>
    </w:p>
    <w:p w14:paraId="11185072" w14:textId="3B680FC4" w:rsidR="00ED5C62" w:rsidRPr="00D75C0B" w:rsidRDefault="00ED5C62" w:rsidP="00ED5C62">
      <w:pPr>
        <w:jc w:val="center"/>
        <w:rPr>
          <w:b/>
          <w:bCs/>
        </w:rPr>
      </w:pPr>
      <w:r w:rsidRPr="00D75C0B">
        <w:rPr>
          <w:b/>
          <w:bCs/>
        </w:rPr>
        <w:t>GENERAL CONDITIONS</w:t>
      </w:r>
    </w:p>
    <w:p w14:paraId="687ACE5B" w14:textId="753C612D" w:rsidR="00ED5C62" w:rsidRDefault="00ED5C62" w:rsidP="00ED5C62">
      <w:pPr>
        <w:pStyle w:val="ListParagraph"/>
        <w:numPr>
          <w:ilvl w:val="0"/>
          <w:numId w:val="1"/>
        </w:numPr>
      </w:pPr>
      <w:r>
        <w:t>Temporary toilet</w:t>
      </w:r>
    </w:p>
    <w:p w14:paraId="5E08A7A9" w14:textId="0746B8C1" w:rsidR="00ED5C62" w:rsidRDefault="00ED5C62" w:rsidP="00ED5C62">
      <w:pPr>
        <w:pStyle w:val="ListParagraph"/>
        <w:numPr>
          <w:ilvl w:val="0"/>
          <w:numId w:val="1"/>
        </w:numPr>
      </w:pPr>
      <w:r>
        <w:t>Debris disposal</w:t>
      </w:r>
    </w:p>
    <w:p w14:paraId="49E1102B" w14:textId="77777777" w:rsidR="00A21A2F" w:rsidRDefault="00ED5C62" w:rsidP="00A21A2F">
      <w:pPr>
        <w:pStyle w:val="ListParagraph"/>
        <w:numPr>
          <w:ilvl w:val="0"/>
          <w:numId w:val="1"/>
        </w:numPr>
      </w:pPr>
      <w:r>
        <w:t xml:space="preserve">Forklift </w:t>
      </w:r>
      <w:proofErr w:type="gramStart"/>
      <w:r>
        <w:t>rental</w:t>
      </w:r>
      <w:proofErr w:type="gramEnd"/>
    </w:p>
    <w:p w14:paraId="65275DAC" w14:textId="05F79C21" w:rsidR="00ED5C62" w:rsidRPr="00A21A2F" w:rsidRDefault="00A21A2F" w:rsidP="00A21A2F">
      <w:pPr>
        <w:pStyle w:val="ListParagraph"/>
        <w:ind w:left="1080" w:firstLine="360"/>
      </w:pPr>
      <w:r>
        <w:rPr>
          <w:b/>
          <w:bCs/>
        </w:rPr>
        <w:t xml:space="preserve">                                                  </w:t>
      </w:r>
      <w:r w:rsidR="00ED5C62" w:rsidRPr="00A21A2F">
        <w:rPr>
          <w:b/>
          <w:bCs/>
        </w:rPr>
        <w:t>ROOF BID ITEMS</w:t>
      </w:r>
    </w:p>
    <w:p w14:paraId="04107CCE" w14:textId="77777777" w:rsidR="00EF0895" w:rsidRPr="00ED5C62" w:rsidRDefault="00EF0895" w:rsidP="00ED5C62">
      <w:pPr>
        <w:pStyle w:val="ListParagraph"/>
        <w:numPr>
          <w:ilvl w:val="0"/>
          <w:numId w:val="2"/>
        </w:numPr>
        <w:autoSpaceDE w:val="0"/>
        <w:autoSpaceDN w:val="0"/>
        <w:adjustRightInd w:val="0"/>
        <w:spacing w:after="0" w:line="240" w:lineRule="auto"/>
        <w:rPr>
          <w:rFonts w:cstheme="minorHAnsi"/>
          <w:color w:val="222222"/>
          <w:kern w:val="0"/>
        </w:rPr>
      </w:pPr>
      <w:r w:rsidRPr="00ED5C62">
        <w:rPr>
          <w:rFonts w:cstheme="minorHAnsi"/>
          <w:color w:val="222222"/>
          <w:kern w:val="0"/>
        </w:rPr>
        <w:t>Pressure Wash</w:t>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p>
    <w:p w14:paraId="079093FA" w14:textId="3D9E8A7E" w:rsidR="00EF0895" w:rsidRPr="00ED5C62" w:rsidRDefault="00EF0895" w:rsidP="00ED5C62">
      <w:pPr>
        <w:pStyle w:val="ListParagraph"/>
        <w:numPr>
          <w:ilvl w:val="0"/>
          <w:numId w:val="2"/>
        </w:numPr>
        <w:autoSpaceDE w:val="0"/>
        <w:autoSpaceDN w:val="0"/>
        <w:adjustRightInd w:val="0"/>
        <w:spacing w:after="0" w:line="240" w:lineRule="auto"/>
        <w:rPr>
          <w:rFonts w:cstheme="minorHAnsi"/>
          <w:color w:val="222222"/>
          <w:kern w:val="0"/>
        </w:rPr>
      </w:pPr>
      <w:r w:rsidRPr="00ED5C62">
        <w:rPr>
          <w:rFonts w:cstheme="minorHAnsi"/>
          <w:color w:val="222222"/>
          <w:kern w:val="0"/>
        </w:rPr>
        <w:t>Scarify</w:t>
      </w:r>
      <w:r w:rsidR="00ED5C62">
        <w:rPr>
          <w:rFonts w:cstheme="minorHAnsi"/>
          <w:color w:val="222222"/>
          <w:kern w:val="0"/>
        </w:rPr>
        <w:t xml:space="preserve"> sprayed Polyurethane Foam Roofing</w:t>
      </w:r>
      <w:r w:rsidRPr="00ED5C62">
        <w:rPr>
          <w:rFonts w:cstheme="minorHAnsi"/>
          <w:color w:val="222222"/>
          <w:kern w:val="0"/>
        </w:rPr>
        <w:t xml:space="preserve"> </w:t>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p>
    <w:p w14:paraId="50898695" w14:textId="77777777" w:rsidR="00EF0895" w:rsidRPr="00ED5C62" w:rsidRDefault="00EF0895" w:rsidP="00ED5C62">
      <w:pPr>
        <w:pStyle w:val="ListParagraph"/>
        <w:numPr>
          <w:ilvl w:val="0"/>
          <w:numId w:val="2"/>
        </w:numPr>
        <w:autoSpaceDE w:val="0"/>
        <w:autoSpaceDN w:val="0"/>
        <w:adjustRightInd w:val="0"/>
        <w:spacing w:after="0" w:line="240" w:lineRule="auto"/>
        <w:rPr>
          <w:rFonts w:cstheme="minorHAnsi"/>
          <w:color w:val="222222"/>
          <w:kern w:val="0"/>
        </w:rPr>
      </w:pPr>
      <w:r w:rsidRPr="00ED5C62">
        <w:rPr>
          <w:rFonts w:cstheme="minorHAnsi"/>
          <w:color w:val="222222"/>
          <w:kern w:val="0"/>
        </w:rPr>
        <w:t>Tear-off moisture saturated roof areas</w:t>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p>
    <w:p w14:paraId="46FCD4C6" w14:textId="77777777" w:rsidR="00EF0895" w:rsidRPr="00ED5C62" w:rsidRDefault="00EF0895" w:rsidP="00ED5C62">
      <w:pPr>
        <w:pStyle w:val="ListParagraph"/>
        <w:numPr>
          <w:ilvl w:val="0"/>
          <w:numId w:val="2"/>
        </w:numPr>
        <w:autoSpaceDE w:val="0"/>
        <w:autoSpaceDN w:val="0"/>
        <w:adjustRightInd w:val="0"/>
        <w:spacing w:after="0" w:line="240" w:lineRule="auto"/>
        <w:rPr>
          <w:rFonts w:cstheme="minorHAnsi"/>
          <w:color w:val="222222"/>
          <w:kern w:val="0"/>
        </w:rPr>
      </w:pPr>
      <w:r w:rsidRPr="00ED5C62">
        <w:rPr>
          <w:rFonts w:cstheme="minorHAnsi"/>
          <w:color w:val="222222"/>
          <w:kern w:val="0"/>
        </w:rPr>
        <w:t xml:space="preserve">Substrate Primer </w:t>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p>
    <w:p w14:paraId="6C7B972E" w14:textId="77777777" w:rsidR="00EF0895" w:rsidRPr="00ED5C62" w:rsidRDefault="00EF0895" w:rsidP="00ED5C62">
      <w:pPr>
        <w:pStyle w:val="ListParagraph"/>
        <w:numPr>
          <w:ilvl w:val="0"/>
          <w:numId w:val="2"/>
        </w:numPr>
        <w:autoSpaceDE w:val="0"/>
        <w:autoSpaceDN w:val="0"/>
        <w:adjustRightInd w:val="0"/>
        <w:spacing w:after="0" w:line="240" w:lineRule="auto"/>
        <w:rPr>
          <w:rFonts w:cstheme="minorHAnsi"/>
          <w:color w:val="222222"/>
          <w:kern w:val="0"/>
        </w:rPr>
      </w:pPr>
      <w:r w:rsidRPr="00ED5C62">
        <w:rPr>
          <w:rFonts w:cstheme="minorHAnsi"/>
          <w:color w:val="222222"/>
          <w:kern w:val="0"/>
        </w:rPr>
        <w:t>Additional Spray Foam for torn-off roof areas.</w:t>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t xml:space="preserve">  </w:t>
      </w:r>
    </w:p>
    <w:p w14:paraId="5C63A516" w14:textId="51F62C10" w:rsidR="00EF0895" w:rsidRPr="00ED5C62" w:rsidRDefault="00D75C0B" w:rsidP="00ED5C62">
      <w:pPr>
        <w:pStyle w:val="ListParagraph"/>
        <w:numPr>
          <w:ilvl w:val="0"/>
          <w:numId w:val="2"/>
        </w:numPr>
        <w:autoSpaceDE w:val="0"/>
        <w:autoSpaceDN w:val="0"/>
        <w:adjustRightInd w:val="0"/>
        <w:spacing w:after="0" w:line="240" w:lineRule="auto"/>
        <w:rPr>
          <w:rFonts w:cstheme="minorHAnsi"/>
          <w:color w:val="222222"/>
          <w:kern w:val="0"/>
        </w:rPr>
      </w:pPr>
      <w:r>
        <w:rPr>
          <w:rFonts w:cstheme="minorHAnsi"/>
          <w:color w:val="222222"/>
          <w:kern w:val="0"/>
        </w:rPr>
        <w:t>Re-coat with Sprayed Polyurethane Foam Roofing</w:t>
      </w:r>
      <w:r w:rsidR="00EF0895" w:rsidRPr="00ED5C62">
        <w:rPr>
          <w:rFonts w:cstheme="minorHAnsi"/>
          <w:color w:val="222222"/>
          <w:kern w:val="0"/>
        </w:rPr>
        <w:t xml:space="preserve"> </w:t>
      </w:r>
      <w:r w:rsidR="00EF0895" w:rsidRPr="00ED5C62">
        <w:rPr>
          <w:rFonts w:cstheme="minorHAnsi"/>
          <w:color w:val="222222"/>
          <w:kern w:val="0"/>
        </w:rPr>
        <w:tab/>
      </w:r>
      <w:r w:rsidR="00EF0895" w:rsidRPr="00ED5C62">
        <w:rPr>
          <w:rFonts w:cstheme="minorHAnsi"/>
          <w:color w:val="222222"/>
          <w:kern w:val="0"/>
        </w:rPr>
        <w:tab/>
      </w:r>
      <w:r w:rsidR="00EF0895" w:rsidRPr="00ED5C62">
        <w:rPr>
          <w:rFonts w:cstheme="minorHAnsi"/>
          <w:color w:val="222222"/>
          <w:kern w:val="0"/>
        </w:rPr>
        <w:tab/>
      </w:r>
      <w:r w:rsidR="00EF0895" w:rsidRPr="00ED5C62">
        <w:rPr>
          <w:rFonts w:cstheme="minorHAnsi"/>
          <w:color w:val="222222"/>
          <w:kern w:val="0"/>
        </w:rPr>
        <w:tab/>
      </w:r>
      <w:r w:rsidR="00EF0895" w:rsidRPr="00ED5C62">
        <w:rPr>
          <w:rFonts w:cstheme="minorHAnsi"/>
          <w:color w:val="222222"/>
          <w:kern w:val="0"/>
        </w:rPr>
        <w:tab/>
      </w:r>
      <w:r w:rsidR="00EF0895" w:rsidRPr="00ED5C62">
        <w:rPr>
          <w:rFonts w:cstheme="minorHAnsi"/>
          <w:color w:val="222222"/>
          <w:kern w:val="0"/>
        </w:rPr>
        <w:tab/>
      </w:r>
    </w:p>
    <w:p w14:paraId="75C1340D" w14:textId="77777777" w:rsidR="00EF0895" w:rsidRPr="00ED5C62" w:rsidRDefault="00EF0895" w:rsidP="00ED5C62">
      <w:pPr>
        <w:pStyle w:val="ListParagraph"/>
        <w:numPr>
          <w:ilvl w:val="0"/>
          <w:numId w:val="2"/>
        </w:numPr>
        <w:autoSpaceDE w:val="0"/>
        <w:autoSpaceDN w:val="0"/>
        <w:adjustRightInd w:val="0"/>
        <w:spacing w:after="0" w:line="240" w:lineRule="auto"/>
        <w:rPr>
          <w:rFonts w:cstheme="minorHAnsi"/>
          <w:color w:val="222222"/>
          <w:kern w:val="0"/>
        </w:rPr>
      </w:pPr>
      <w:r w:rsidRPr="00ED5C62">
        <w:rPr>
          <w:rFonts w:cstheme="minorHAnsi"/>
          <w:color w:val="222222"/>
          <w:kern w:val="0"/>
        </w:rPr>
        <w:t>Acrylic Coating</w:t>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t xml:space="preserve">              </w:t>
      </w:r>
    </w:p>
    <w:p w14:paraId="0FF6C89E" w14:textId="77777777" w:rsidR="00EF0895" w:rsidRPr="00ED5C62" w:rsidRDefault="00EF0895" w:rsidP="00ED5C62">
      <w:pPr>
        <w:pStyle w:val="ListParagraph"/>
        <w:numPr>
          <w:ilvl w:val="0"/>
          <w:numId w:val="2"/>
        </w:numPr>
        <w:autoSpaceDE w:val="0"/>
        <w:autoSpaceDN w:val="0"/>
        <w:adjustRightInd w:val="0"/>
        <w:spacing w:after="0" w:line="240" w:lineRule="auto"/>
        <w:rPr>
          <w:rFonts w:cstheme="minorHAnsi"/>
          <w:color w:val="222222"/>
          <w:kern w:val="0"/>
        </w:rPr>
      </w:pPr>
      <w:r w:rsidRPr="00ED5C62">
        <w:rPr>
          <w:rFonts w:cstheme="minorHAnsi"/>
          <w:color w:val="222222"/>
          <w:kern w:val="0"/>
        </w:rPr>
        <w:t>Labor</w:t>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r>
      <w:r w:rsidRPr="00ED5C62">
        <w:rPr>
          <w:rFonts w:cstheme="minorHAnsi"/>
          <w:color w:val="222222"/>
          <w:kern w:val="0"/>
        </w:rPr>
        <w:tab/>
        <w:t xml:space="preserve">              </w:t>
      </w:r>
    </w:p>
    <w:p w14:paraId="6584195C" w14:textId="77777777" w:rsidR="00ED5C62" w:rsidRDefault="00EF0895" w:rsidP="00ED5C62">
      <w:pPr>
        <w:pStyle w:val="ListParagraph"/>
        <w:numPr>
          <w:ilvl w:val="0"/>
          <w:numId w:val="2"/>
        </w:numPr>
        <w:rPr>
          <w:rFonts w:cstheme="minorHAnsi"/>
          <w:color w:val="222222"/>
          <w:kern w:val="0"/>
        </w:rPr>
      </w:pPr>
      <w:r w:rsidRPr="00ED5C62">
        <w:rPr>
          <w:rFonts w:cstheme="minorHAnsi"/>
          <w:color w:val="222222"/>
          <w:kern w:val="0"/>
        </w:rPr>
        <w:t>Telehandler</w:t>
      </w:r>
    </w:p>
    <w:p w14:paraId="5C60AF78" w14:textId="3EF55A0B" w:rsidR="00ED5C62" w:rsidRDefault="00ED5C62" w:rsidP="00ED5C62">
      <w:pPr>
        <w:pStyle w:val="ListParagraph"/>
        <w:numPr>
          <w:ilvl w:val="0"/>
          <w:numId w:val="2"/>
        </w:numPr>
        <w:rPr>
          <w:rFonts w:cstheme="minorHAnsi"/>
          <w:color w:val="222222"/>
          <w:kern w:val="0"/>
        </w:rPr>
      </w:pPr>
      <w:r>
        <w:rPr>
          <w:rFonts w:cstheme="minorHAnsi"/>
          <w:color w:val="222222"/>
          <w:kern w:val="0"/>
        </w:rPr>
        <w:t xml:space="preserve"> Plumber – Disconnect and reconnect gas lines on roof.</w:t>
      </w:r>
    </w:p>
    <w:p w14:paraId="0CEAD865" w14:textId="261C095C" w:rsidR="00D75C0B" w:rsidRPr="00D75C0B" w:rsidRDefault="00D75C0B" w:rsidP="00D75C0B">
      <w:pPr>
        <w:rPr>
          <w:rFonts w:cstheme="minorHAnsi"/>
          <w:b/>
          <w:bCs/>
          <w:color w:val="222222"/>
          <w:kern w:val="0"/>
        </w:rPr>
      </w:pPr>
      <w:r w:rsidRPr="00D75C0B">
        <w:rPr>
          <w:rFonts w:cstheme="minorHAnsi"/>
          <w:b/>
          <w:bCs/>
          <w:color w:val="222222"/>
          <w:kern w:val="0"/>
        </w:rPr>
        <w:t>PLEASE SUBMIT A BID FOR:</w:t>
      </w:r>
    </w:p>
    <w:p w14:paraId="357B2B83" w14:textId="0E98C787" w:rsidR="00D75C0B" w:rsidRDefault="00D75C0B" w:rsidP="00D75C0B">
      <w:pPr>
        <w:rPr>
          <w:rFonts w:cstheme="minorHAnsi"/>
          <w:color w:val="222222"/>
          <w:kern w:val="0"/>
        </w:rPr>
      </w:pPr>
      <w:r>
        <w:rPr>
          <w:rFonts w:cstheme="minorHAnsi"/>
          <w:color w:val="222222"/>
          <w:kern w:val="0"/>
        </w:rPr>
        <w:t>10-YEAR LABOR &amp; MATERIAL WARRANTY</w:t>
      </w:r>
    </w:p>
    <w:p w14:paraId="11A10822" w14:textId="16F37D0C" w:rsidR="00D75C0B" w:rsidRDefault="00D75C0B" w:rsidP="00D75C0B">
      <w:pPr>
        <w:rPr>
          <w:rFonts w:cstheme="minorHAnsi"/>
          <w:color w:val="222222"/>
          <w:kern w:val="0"/>
        </w:rPr>
      </w:pPr>
      <w:r>
        <w:rPr>
          <w:rFonts w:cstheme="minorHAnsi"/>
          <w:color w:val="222222"/>
          <w:kern w:val="0"/>
        </w:rPr>
        <w:t>15-YEAR LABOR &amp; MATERIAL WARRANTY</w:t>
      </w:r>
    </w:p>
    <w:p w14:paraId="213731A0" w14:textId="44A26C28" w:rsidR="00D75C0B" w:rsidRDefault="00D75C0B" w:rsidP="00D75C0B">
      <w:pPr>
        <w:rPr>
          <w:rFonts w:cstheme="minorHAnsi"/>
          <w:color w:val="222222"/>
          <w:kern w:val="0"/>
        </w:rPr>
      </w:pPr>
      <w:r>
        <w:rPr>
          <w:rFonts w:cstheme="minorHAnsi"/>
          <w:color w:val="222222"/>
          <w:kern w:val="0"/>
        </w:rPr>
        <w:t>15-YEAR LABOR &amp; MATERIAL WARRANTY INCLUDING SEVERE HAIL WARRANTY</w:t>
      </w:r>
      <w:r>
        <w:rPr>
          <w:rFonts w:cstheme="minorHAnsi"/>
          <w:color w:val="222222"/>
          <w:kern w:val="0"/>
        </w:rPr>
        <w:tab/>
      </w:r>
    </w:p>
    <w:p w14:paraId="0E1ED54B" w14:textId="4615AD3E" w:rsidR="00A21A2F" w:rsidRPr="00281D2B" w:rsidRDefault="00A21A2F" w:rsidP="00D75C0B">
      <w:pPr>
        <w:rPr>
          <w:rFonts w:cstheme="minorHAnsi"/>
          <w:b/>
          <w:bCs/>
          <w:color w:val="222222"/>
          <w:kern w:val="0"/>
        </w:rPr>
      </w:pPr>
      <w:r w:rsidRPr="00281D2B">
        <w:rPr>
          <w:rFonts w:cstheme="minorHAnsi"/>
          <w:b/>
          <w:bCs/>
          <w:color w:val="222222"/>
          <w:kern w:val="0"/>
        </w:rPr>
        <w:t xml:space="preserve">Deadline to submit bids by 12:00 pm (noon), March 1, 2024.  Bids will be opened and read at </w:t>
      </w:r>
      <w:proofErr w:type="gramStart"/>
      <w:r w:rsidRPr="00281D2B">
        <w:rPr>
          <w:rFonts w:cstheme="minorHAnsi"/>
          <w:b/>
          <w:bCs/>
          <w:color w:val="222222"/>
          <w:kern w:val="0"/>
        </w:rPr>
        <w:t>Regular</w:t>
      </w:r>
      <w:proofErr w:type="gramEnd"/>
      <w:r w:rsidRPr="00281D2B">
        <w:rPr>
          <w:rFonts w:cstheme="minorHAnsi"/>
          <w:b/>
          <w:bCs/>
          <w:color w:val="222222"/>
          <w:kern w:val="0"/>
        </w:rPr>
        <w:t xml:space="preserve"> Commissioners Court meeting, March 11, </w:t>
      </w:r>
      <w:proofErr w:type="gramStart"/>
      <w:r w:rsidRPr="00281D2B">
        <w:rPr>
          <w:rFonts w:cstheme="minorHAnsi"/>
          <w:b/>
          <w:bCs/>
          <w:color w:val="222222"/>
          <w:kern w:val="0"/>
        </w:rPr>
        <w:t>2024</w:t>
      </w:r>
      <w:proofErr w:type="gramEnd"/>
      <w:r w:rsidRPr="00281D2B">
        <w:rPr>
          <w:rFonts w:cstheme="minorHAnsi"/>
          <w:b/>
          <w:bCs/>
          <w:color w:val="222222"/>
          <w:kern w:val="0"/>
        </w:rPr>
        <w:t xml:space="preserve"> at 9:00am.  </w:t>
      </w:r>
    </w:p>
    <w:p w14:paraId="6A44BF93" w14:textId="77777777" w:rsidR="00D75C0B" w:rsidRPr="00D75C0B" w:rsidRDefault="00D75C0B" w:rsidP="00A21A2F">
      <w:pPr>
        <w:spacing w:before="120"/>
        <w:jc w:val="center"/>
        <w:rPr>
          <w:b/>
          <w:bCs/>
        </w:rPr>
      </w:pPr>
      <w:r w:rsidRPr="00D75C0B">
        <w:rPr>
          <w:b/>
          <w:bCs/>
        </w:rPr>
        <w:t>SUBMIT BIDS TO</w:t>
      </w:r>
    </w:p>
    <w:p w14:paraId="6A766283" w14:textId="77777777" w:rsidR="00D75C0B" w:rsidRPr="00D75C0B" w:rsidRDefault="00D75C0B" w:rsidP="00A21A2F">
      <w:pPr>
        <w:spacing w:before="120"/>
        <w:jc w:val="center"/>
        <w:rPr>
          <w:b/>
          <w:bCs/>
        </w:rPr>
      </w:pPr>
      <w:r w:rsidRPr="00D75C0B">
        <w:rPr>
          <w:b/>
          <w:bCs/>
        </w:rPr>
        <w:t>BAYLOR COUNTY ANNEX</w:t>
      </w:r>
    </w:p>
    <w:p w14:paraId="5AAE1BF2" w14:textId="77777777" w:rsidR="00D75C0B" w:rsidRPr="00D75C0B" w:rsidRDefault="00D75C0B" w:rsidP="00A21A2F">
      <w:pPr>
        <w:spacing w:before="120"/>
        <w:jc w:val="center"/>
        <w:rPr>
          <w:b/>
          <w:bCs/>
        </w:rPr>
      </w:pPr>
      <w:r w:rsidRPr="00D75C0B">
        <w:rPr>
          <w:b/>
          <w:bCs/>
        </w:rPr>
        <w:t>109 N. WASHINGTON ST.</w:t>
      </w:r>
    </w:p>
    <w:p w14:paraId="61785594" w14:textId="1C9FC532" w:rsidR="00EF0895" w:rsidRPr="00D75C0B" w:rsidRDefault="00D75C0B" w:rsidP="00D75C0B">
      <w:pPr>
        <w:jc w:val="center"/>
        <w:rPr>
          <w:b/>
          <w:bCs/>
        </w:rPr>
      </w:pPr>
      <w:r w:rsidRPr="00D75C0B">
        <w:rPr>
          <w:b/>
          <w:bCs/>
        </w:rPr>
        <w:t>SEYMOUR, TX. 76380</w:t>
      </w:r>
    </w:p>
    <w:sectPr w:rsidR="00EF0895" w:rsidRPr="00D75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C0B95"/>
    <w:multiLevelType w:val="hybridMultilevel"/>
    <w:tmpl w:val="5CAA49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6D7CD2"/>
    <w:multiLevelType w:val="hybridMultilevel"/>
    <w:tmpl w:val="210C0B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213432">
    <w:abstractNumId w:val="1"/>
  </w:num>
  <w:num w:numId="2" w16cid:durableId="1090201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3B"/>
    <w:rsid w:val="00281D2B"/>
    <w:rsid w:val="00783D8E"/>
    <w:rsid w:val="008858A3"/>
    <w:rsid w:val="00A21A2F"/>
    <w:rsid w:val="00B33E3B"/>
    <w:rsid w:val="00C94EAB"/>
    <w:rsid w:val="00D75C0B"/>
    <w:rsid w:val="00ED5C62"/>
    <w:rsid w:val="00EF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27BD"/>
  <w15:chartTrackingRefBased/>
  <w15:docId w15:val="{18447C3E-7085-446B-9D46-AB2E3C8D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649E1-A8D3-46C0-9B1E-ADE87C31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Hrncirik</dc:creator>
  <cp:keywords/>
  <dc:description/>
  <cp:lastModifiedBy>Baylor Annex</cp:lastModifiedBy>
  <cp:revision>2</cp:revision>
  <cp:lastPrinted>2024-02-12T16:20:00Z</cp:lastPrinted>
  <dcterms:created xsi:type="dcterms:W3CDTF">2024-02-12T16:24:00Z</dcterms:created>
  <dcterms:modified xsi:type="dcterms:W3CDTF">2024-02-12T16:24:00Z</dcterms:modified>
</cp:coreProperties>
</file>